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D08F4" w14:textId="52132CE1" w:rsidR="00684F8D" w:rsidRPr="00410B49" w:rsidRDefault="00684F8D" w:rsidP="00684F8D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Dr. Chayanika Uniyal </w:t>
      </w:r>
    </w:p>
    <w:p w14:paraId="51AD358E" w14:textId="6ABC5F72" w:rsidR="00684F8D" w:rsidRPr="00410B49" w:rsidRDefault="00684F8D" w:rsidP="00684F8D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Academic Year- 20</w:t>
      </w:r>
      <w:r w:rsidR="00BE5772" w:rsidRPr="00410B49">
        <w:rPr>
          <w:rFonts w:asciiTheme="majorBidi" w:hAnsiTheme="majorBidi" w:cstheme="majorBidi"/>
          <w:b/>
          <w:bCs/>
          <w:sz w:val="24"/>
          <w:szCs w:val="24"/>
        </w:rPr>
        <w:t>22</w:t>
      </w:r>
      <w:r w:rsidR="000F0A86">
        <w:rPr>
          <w:rFonts w:asciiTheme="majorBidi" w:hAnsiTheme="majorBidi" w:cstheme="majorBidi"/>
          <w:b/>
          <w:bCs/>
          <w:sz w:val="24"/>
          <w:szCs w:val="24"/>
        </w:rPr>
        <w:t>-23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r w:rsidR="00BE5772" w:rsidRPr="00410B49">
        <w:rPr>
          <w:rFonts w:asciiTheme="majorBidi" w:hAnsiTheme="majorBidi" w:cstheme="majorBidi"/>
          <w:b/>
          <w:bCs/>
          <w:sz w:val="24"/>
          <w:szCs w:val="24"/>
        </w:rPr>
        <w:t>July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- </w:t>
      </w:r>
      <w:r w:rsidR="00973738" w:rsidRPr="00410B49">
        <w:rPr>
          <w:rFonts w:asciiTheme="majorBidi" w:hAnsiTheme="majorBidi" w:cstheme="majorBidi"/>
          <w:b/>
          <w:bCs/>
          <w:sz w:val="24"/>
          <w:szCs w:val="24"/>
        </w:rPr>
        <w:t>Dec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)   </w:t>
      </w:r>
    </w:p>
    <w:p w14:paraId="7B0AF71C" w14:textId="6D65AC97" w:rsidR="00684F8D" w:rsidRPr="00410B49" w:rsidRDefault="00684F8D" w:rsidP="00684F8D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Total-</w:t>
      </w:r>
      <w:r w:rsidR="00921EC6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50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Lectur</w:t>
      </w:r>
      <w:r w:rsidR="00921EC6" w:rsidRPr="00410B49">
        <w:rPr>
          <w:rFonts w:asciiTheme="majorBidi" w:hAnsiTheme="majorBidi" w:cstheme="majorBidi"/>
          <w:b/>
          <w:bCs/>
          <w:sz w:val="24"/>
          <w:szCs w:val="24"/>
        </w:rPr>
        <w:t>es</w:t>
      </w:r>
      <w:r w:rsidR="00256CC4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256CC4" w:rsidRPr="00410B49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</w:p>
    <w:p w14:paraId="03BD1C64" w14:textId="434CF976" w:rsidR="00684F8D" w:rsidRPr="00410B49" w:rsidRDefault="00E360E8" w:rsidP="00684F8D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</w:t>
      </w:r>
      <w:r w:rsidR="00C35704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      </w:t>
      </w:r>
    </w:p>
    <w:p w14:paraId="538C7651" w14:textId="08F6E134" w:rsidR="00E360E8" w:rsidRPr="00410B49" w:rsidRDefault="00E360E8" w:rsidP="00684F8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DSE VI</w:t>
      </w:r>
    </w:p>
    <w:p w14:paraId="7DFA5E90" w14:textId="4B046D2C" w:rsidR="00BF3B78" w:rsidRPr="00410B49" w:rsidRDefault="00E360E8" w:rsidP="00684F8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Issues in World History- II (the 20th Century)</w:t>
      </w:r>
    </w:p>
    <w:p w14:paraId="2FCBB55E" w14:textId="316CFD4F" w:rsidR="00621541" w:rsidRPr="00410B49" w:rsidRDefault="00E360E8" w:rsidP="00B1134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I. </w:t>
      </w:r>
      <w:r w:rsidR="00256CC4" w:rsidRPr="00410B49">
        <w:rPr>
          <w:rFonts w:asciiTheme="majorBidi" w:hAnsiTheme="majorBidi" w:cstheme="majorBidi"/>
          <w:b/>
          <w:bCs/>
          <w:sz w:val="24"/>
          <w:szCs w:val="24"/>
        </w:rPr>
        <w:t>The concept and definition: What is world history</w:t>
      </w:r>
      <w:r w:rsidR="00B1134D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684F8D" w:rsidRPr="00410B49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256CC4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One Week </w:t>
      </w:r>
      <w:proofErr w:type="spellStart"/>
      <w:r w:rsidR="00256CC4" w:rsidRPr="00410B49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  <w:r w:rsidR="00684F8D" w:rsidRPr="00410B49">
        <w:rPr>
          <w:rFonts w:asciiTheme="majorBidi" w:hAnsiTheme="majorBidi" w:cstheme="majorBidi"/>
          <w:b/>
          <w:bCs/>
          <w:sz w:val="24"/>
          <w:szCs w:val="24"/>
        </w:rPr>
        <w:t>)</w:t>
      </w:r>
      <w:r w:rsidR="00621541" w:rsidRPr="00410B49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5E496645" w14:textId="54284272" w:rsidR="00374795" w:rsidRDefault="00374795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410B49">
        <w:rPr>
          <w:rFonts w:asciiTheme="majorBidi" w:hAnsiTheme="majorBidi" w:cstheme="majorBidi"/>
          <w:sz w:val="24"/>
          <w:szCs w:val="24"/>
        </w:rPr>
        <w:t xml:space="preserve"> </w:t>
      </w:r>
    </w:p>
    <w:p w14:paraId="2789F9D0" w14:textId="1AE8D6E7" w:rsidR="00262BCD" w:rsidRPr="008B267C" w:rsidRDefault="00262BCD" w:rsidP="00262BCD">
      <w:pPr>
        <w:rPr>
          <w:rFonts w:asciiTheme="majorBidi" w:hAnsiTheme="majorBidi" w:cstheme="majorBidi"/>
          <w:color w:val="343332"/>
          <w:spacing w:val="-5"/>
          <w:sz w:val="24"/>
          <w:szCs w:val="24"/>
          <w:shd w:val="clear" w:color="auto" w:fill="FFFFFF"/>
        </w:rPr>
      </w:pPr>
      <w:proofErr w:type="spellStart"/>
      <w:r w:rsidRPr="00262BCD">
        <w:rPr>
          <w:rFonts w:asciiTheme="majorBidi" w:hAnsiTheme="majorBidi" w:cstheme="majorBidi"/>
          <w:sz w:val="24"/>
          <w:szCs w:val="24"/>
        </w:rPr>
        <w:t>Mazlish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262BCD">
        <w:rPr>
          <w:rFonts w:asciiTheme="majorBidi" w:hAnsiTheme="majorBidi" w:cstheme="majorBidi"/>
          <w:sz w:val="24"/>
          <w:szCs w:val="24"/>
        </w:rPr>
        <w:t>Bruce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262BCD">
        <w:rPr>
          <w:rFonts w:asciiTheme="majorBidi" w:hAnsiTheme="majorBidi" w:cstheme="majorBidi"/>
          <w:sz w:val="24"/>
          <w:szCs w:val="24"/>
        </w:rPr>
        <w:t>Comparing Global History to World History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262BCD">
        <w:rPr>
          <w:rFonts w:asciiTheme="majorBidi" w:hAnsiTheme="majorBidi" w:cstheme="majorBidi"/>
          <w:sz w:val="24"/>
          <w:szCs w:val="24"/>
        </w:rPr>
        <w:t>The Journal of Interdisciplinary History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262BCD">
        <w:rPr>
          <w:rFonts w:asciiTheme="majorBidi" w:hAnsiTheme="majorBidi" w:cstheme="majorBidi"/>
          <w:sz w:val="24"/>
          <w:szCs w:val="24"/>
        </w:rPr>
        <w:t>Vol. 28, No. 3 (Winter, 1998), pp. 385-395 (11 pages)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262BCD">
        <w:rPr>
          <w:rFonts w:asciiTheme="majorBidi" w:hAnsiTheme="majorBidi" w:cstheme="majorBidi"/>
          <w:sz w:val="24"/>
          <w:szCs w:val="24"/>
        </w:rPr>
        <w:t>Published By: The MIT Press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5" w:history="1">
        <w:r w:rsidRPr="008B267C">
          <w:rPr>
            <w:rStyle w:val="Hyperlink"/>
            <w:rFonts w:asciiTheme="majorBidi" w:hAnsiTheme="majorBidi" w:cstheme="majorBidi"/>
            <w:spacing w:val="-5"/>
            <w:sz w:val="24"/>
            <w:szCs w:val="24"/>
            <w:shd w:val="clear" w:color="auto" w:fill="FFFFFF"/>
          </w:rPr>
          <w:t>https://www.jstor.org/stable/205420</w:t>
        </w:r>
      </w:hyperlink>
      <w:r w:rsidRPr="008B267C">
        <w:rPr>
          <w:rFonts w:asciiTheme="majorBidi" w:hAnsiTheme="majorBidi" w:cstheme="majorBidi"/>
          <w:color w:val="343332"/>
          <w:spacing w:val="-5"/>
          <w:sz w:val="24"/>
          <w:szCs w:val="24"/>
          <w:shd w:val="clear" w:color="auto" w:fill="FFFFFF"/>
        </w:rPr>
        <w:t xml:space="preserve"> </w:t>
      </w:r>
    </w:p>
    <w:p w14:paraId="71891622" w14:textId="51C2DB2B" w:rsidR="00262BCD" w:rsidRPr="008B267C" w:rsidRDefault="008B267C" w:rsidP="008B267C">
      <w:pPr>
        <w:jc w:val="both"/>
        <w:rPr>
          <w:rFonts w:asciiTheme="majorBidi" w:hAnsiTheme="majorBidi" w:cstheme="majorBidi"/>
          <w:sz w:val="24"/>
          <w:szCs w:val="24"/>
        </w:rPr>
      </w:pPr>
      <w:r w:rsidRPr="008B267C">
        <w:rPr>
          <w:rFonts w:asciiTheme="majorBidi" w:hAnsiTheme="majorBidi" w:cstheme="majorBidi"/>
          <w:sz w:val="24"/>
          <w:szCs w:val="24"/>
        </w:rPr>
        <w:t>Krippner-Martínez</w:t>
      </w:r>
      <w:r>
        <w:rPr>
          <w:rFonts w:asciiTheme="majorBidi" w:hAnsiTheme="majorBidi" w:cstheme="majorBidi"/>
          <w:sz w:val="24"/>
          <w:szCs w:val="24"/>
        </w:rPr>
        <w:t xml:space="preserve">, J. </w:t>
      </w:r>
      <w:r w:rsidRPr="008B267C">
        <w:rPr>
          <w:rFonts w:asciiTheme="majorBidi" w:hAnsiTheme="majorBidi" w:cstheme="majorBidi"/>
          <w:color w:val="000000"/>
          <w:spacing w:val="-5"/>
          <w:sz w:val="24"/>
          <w:szCs w:val="24"/>
        </w:rPr>
        <w:t>Teaching World History: Why We Should Start!</w:t>
      </w:r>
      <w:r w:rsidRPr="008B267C">
        <w:rPr>
          <w:rFonts w:asciiTheme="majorBidi" w:hAnsiTheme="majorBidi" w:cstheme="majorBidi"/>
          <w:sz w:val="24"/>
          <w:szCs w:val="24"/>
        </w:rPr>
        <w:t xml:space="preserve"> The History Teacher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8B267C">
        <w:rPr>
          <w:rFonts w:asciiTheme="majorBidi" w:hAnsiTheme="majorBidi" w:cstheme="majorBidi"/>
          <w:sz w:val="24"/>
          <w:szCs w:val="24"/>
        </w:rPr>
        <w:t>Vol. 29, No. 1 (Nov., 1995), pp. 85-92 (8 pages)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B267C">
        <w:rPr>
          <w:rFonts w:asciiTheme="majorBidi" w:hAnsiTheme="majorBidi" w:cstheme="majorBidi"/>
          <w:sz w:val="24"/>
          <w:szCs w:val="24"/>
        </w:rPr>
        <w:t>Published By: Society for History Education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6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https://www.jstor.org/stable/494534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1450BCB1" w14:textId="77777777" w:rsidR="00410B49" w:rsidRPr="00410B49" w:rsidRDefault="00E360E8" w:rsidP="00E360E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II. </w:t>
      </w:r>
      <w:r w:rsidR="00E54489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First World War: </w:t>
      </w:r>
    </w:p>
    <w:p w14:paraId="05E5EDA8" w14:textId="77777777" w:rsidR="00410B49" w:rsidRPr="00410B49" w:rsidRDefault="00410B49" w:rsidP="00410B4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C</w:t>
      </w:r>
      <w:r w:rsidR="00E54489" w:rsidRPr="00410B49">
        <w:rPr>
          <w:rFonts w:asciiTheme="majorBidi" w:hAnsiTheme="majorBidi" w:cstheme="majorBidi"/>
          <w:b/>
          <w:bCs/>
          <w:sz w:val="24"/>
          <w:szCs w:val="24"/>
        </w:rPr>
        <w:t>onsequences in Europe and the world.</w:t>
      </w:r>
      <w:r w:rsidR="00C453AC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4BD28120" w14:textId="1FFF430B" w:rsidR="00E360E8" w:rsidRPr="00410B49" w:rsidRDefault="00C453AC" w:rsidP="00410B4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League of Nations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14:paraId="4720F875" w14:textId="48B07EEC" w:rsidR="00684F8D" w:rsidRPr="00410B49" w:rsidRDefault="00684F8D" w:rsidP="00684F8D">
      <w:pPr>
        <w:tabs>
          <w:tab w:val="left" w:pos="207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BD1AFB">
        <w:rPr>
          <w:rFonts w:asciiTheme="majorBidi" w:hAnsiTheme="majorBidi" w:cstheme="majorBidi"/>
          <w:b/>
          <w:bCs/>
          <w:sz w:val="24"/>
          <w:szCs w:val="24"/>
        </w:rPr>
        <w:t>wo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Weeks </w:t>
      </w:r>
      <w:proofErr w:type="spellStart"/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  <w:r w:rsidRPr="00410B49"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358874C3" w14:textId="1512F85F" w:rsidR="00374795" w:rsidRDefault="00374795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410B49">
        <w:rPr>
          <w:rFonts w:asciiTheme="majorBidi" w:hAnsiTheme="majorBidi" w:cstheme="majorBidi"/>
          <w:sz w:val="24"/>
          <w:szCs w:val="24"/>
        </w:rPr>
        <w:t xml:space="preserve"> </w:t>
      </w:r>
    </w:p>
    <w:p w14:paraId="13CF18A0" w14:textId="6D356FC3" w:rsidR="009C7DEC" w:rsidRDefault="009C7DEC" w:rsidP="009C7DEC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9C7DEC">
        <w:rPr>
          <w:rFonts w:asciiTheme="majorBidi" w:hAnsiTheme="majorBidi" w:cstheme="majorBidi"/>
          <w:sz w:val="24"/>
          <w:szCs w:val="24"/>
        </w:rPr>
        <w:t>Keiger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John. </w:t>
      </w:r>
      <w:r w:rsidRPr="009C7DEC">
        <w:rPr>
          <w:rFonts w:asciiTheme="majorBidi" w:hAnsiTheme="majorBidi" w:cstheme="majorBidi"/>
          <w:sz w:val="24"/>
          <w:szCs w:val="24"/>
        </w:rPr>
        <w:t>Thinking the Causes of World War I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9C7DEC">
        <w:rPr>
          <w:rFonts w:asciiTheme="majorBidi" w:hAnsiTheme="majorBidi" w:cstheme="majorBidi"/>
          <w:sz w:val="24"/>
          <w:szCs w:val="24"/>
        </w:rPr>
        <w:t>Horizons: Journal of International Relations and Sustainable Development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9C7DEC">
        <w:rPr>
          <w:rFonts w:asciiTheme="majorBidi" w:hAnsiTheme="majorBidi" w:cstheme="majorBidi"/>
          <w:sz w:val="24"/>
          <w:szCs w:val="24"/>
        </w:rPr>
        <w:t>No. 1 (AUTUMN 2014), pp. 52-63 (12 pages)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9C7DEC">
        <w:rPr>
          <w:rFonts w:asciiTheme="majorBidi" w:hAnsiTheme="majorBidi" w:cstheme="majorBidi"/>
          <w:sz w:val="24"/>
          <w:szCs w:val="24"/>
        </w:rPr>
        <w:t>Published By: Center for International Relations and Sustainable Development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7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https://www.jstor.org/stable/48573432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360D7304" w14:textId="3ECF14EA" w:rsidR="009C7DEC" w:rsidRPr="00410B49" w:rsidRDefault="009C7DEC" w:rsidP="009C7DEC">
      <w:pPr>
        <w:rPr>
          <w:rFonts w:asciiTheme="majorBidi" w:hAnsiTheme="majorBidi" w:cstheme="majorBidi"/>
          <w:sz w:val="24"/>
          <w:szCs w:val="24"/>
        </w:rPr>
      </w:pPr>
      <w:r w:rsidRPr="009C7DEC">
        <w:rPr>
          <w:rFonts w:asciiTheme="majorBidi" w:hAnsiTheme="majorBidi" w:cstheme="majorBidi"/>
          <w:sz w:val="24"/>
          <w:szCs w:val="24"/>
        </w:rPr>
        <w:t>Causes and Effects of World War I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8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https://www.britannica.com/summary/Causes-and-Effects-of-World-War-I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4A532CC8" w14:textId="5738F398" w:rsidR="00BA59F8" w:rsidRPr="00410B49" w:rsidRDefault="00000000" w:rsidP="00E360E8">
      <w:pPr>
        <w:rPr>
          <w:rFonts w:asciiTheme="majorBidi" w:hAnsiTheme="majorBidi" w:cstheme="majorBidi"/>
          <w:sz w:val="24"/>
          <w:szCs w:val="24"/>
        </w:rPr>
      </w:pPr>
      <w:hyperlink r:id="rId9" w:history="1">
        <w:r w:rsidR="00BA59F8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http://egyankosh.ac.in/bitstream/123456789/20757/1/Unit-4.pdf</w:t>
        </w:r>
      </w:hyperlink>
    </w:p>
    <w:p w14:paraId="66B0E555" w14:textId="2AD78299" w:rsidR="00C35704" w:rsidRPr="00410B49" w:rsidRDefault="00000000" w:rsidP="00E360E8">
      <w:pPr>
        <w:rPr>
          <w:rFonts w:asciiTheme="majorBidi" w:hAnsiTheme="majorBidi" w:cstheme="majorBidi"/>
          <w:sz w:val="24"/>
          <w:szCs w:val="24"/>
        </w:rPr>
      </w:pPr>
      <w:hyperlink r:id="rId10" w:history="1">
        <w:r w:rsidR="00BA59F8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http://egyankosh.ac.in/bitstream/123456789/19478/1/Unit-13.pdf</w:t>
        </w:r>
      </w:hyperlink>
    </w:p>
    <w:p w14:paraId="756BB128" w14:textId="7788A918" w:rsidR="00E91FCD" w:rsidRDefault="00000000" w:rsidP="00E360E8">
      <w:pPr>
        <w:rPr>
          <w:rStyle w:val="Hyperlink"/>
          <w:rFonts w:asciiTheme="majorBidi" w:hAnsiTheme="majorBidi" w:cstheme="majorBidi"/>
          <w:sz w:val="24"/>
          <w:szCs w:val="24"/>
        </w:rPr>
      </w:pPr>
      <w:hyperlink r:id="rId11" w:history="1">
        <w:r w:rsidR="00E91FCD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https://www.britannica.com/event/Paris-Peace-Conference</w:t>
        </w:r>
      </w:hyperlink>
    </w:p>
    <w:p w14:paraId="50CC0723" w14:textId="050FA879" w:rsidR="000B516D" w:rsidRPr="000B516D" w:rsidRDefault="000B516D" w:rsidP="000B516D">
      <w:pPr>
        <w:rPr>
          <w:rFonts w:asciiTheme="majorBidi" w:hAnsiTheme="majorBidi" w:cstheme="majorBidi"/>
          <w:sz w:val="24"/>
          <w:szCs w:val="24"/>
          <w:lang w:val="en-IN"/>
        </w:rPr>
      </w:pPr>
      <w:proofErr w:type="spellStart"/>
      <w:r w:rsidRPr="000B516D">
        <w:rPr>
          <w:rFonts w:asciiTheme="majorBidi" w:hAnsiTheme="majorBidi" w:cstheme="majorBidi"/>
          <w:sz w:val="24"/>
          <w:szCs w:val="24"/>
          <w:lang w:val="en-IN"/>
        </w:rPr>
        <w:t>Beneš</w:t>
      </w:r>
      <w:proofErr w:type="spellEnd"/>
      <w:r w:rsidRPr="000B516D">
        <w:rPr>
          <w:rFonts w:asciiTheme="majorBidi" w:hAnsiTheme="majorBidi" w:cstheme="majorBidi"/>
          <w:sz w:val="24"/>
          <w:szCs w:val="24"/>
          <w:lang w:val="en-IN"/>
        </w:rPr>
        <w:t>, Eduard.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The League of Nations: Successes and Failures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Foreign Affairs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Vol. 11, No. 1 (Oct., 1932), pp. 66-80 (15 pages)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0B516D">
        <w:rPr>
          <w:rFonts w:asciiTheme="majorBidi" w:hAnsiTheme="majorBidi" w:cstheme="majorBidi"/>
          <w:sz w:val="24"/>
          <w:szCs w:val="24"/>
          <w:lang w:val="en-IN"/>
        </w:rPr>
        <w:t>Published By: Council on Foreign Relations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hyperlink r:id="rId12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https://www.jstor.org/stable/20030484</w:t>
        </w:r>
      </w:hyperlink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2B5AD163" w14:textId="7F7E5696" w:rsidR="00E360E8" w:rsidRPr="00410B49" w:rsidRDefault="00E360E8" w:rsidP="00E360E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III. </w:t>
      </w:r>
      <w:r w:rsidR="00C453AC" w:rsidRPr="00410B49">
        <w:rPr>
          <w:rFonts w:asciiTheme="majorBidi" w:hAnsiTheme="majorBidi" w:cstheme="majorBidi"/>
          <w:b/>
          <w:bCs/>
          <w:sz w:val="24"/>
          <w:szCs w:val="24"/>
        </w:rPr>
        <w:t>1917 Russian Revolution</w:t>
      </w:r>
    </w:p>
    <w:p w14:paraId="2CCCB0FA" w14:textId="4DAFC1CE" w:rsidR="00410B49" w:rsidRPr="00410B49" w:rsidRDefault="00410B49" w:rsidP="00410B4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Formation of USSR</w:t>
      </w:r>
    </w:p>
    <w:p w14:paraId="6AAACD21" w14:textId="00398CF2" w:rsidR="00410B49" w:rsidRPr="00410B49" w:rsidRDefault="00410B49" w:rsidP="00410B49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Debates on Socialism and the role of communist International</w:t>
      </w:r>
    </w:p>
    <w:p w14:paraId="44B8B078" w14:textId="49FEF6F1" w:rsidR="00684F8D" w:rsidRPr="00410B49" w:rsidRDefault="00684F8D" w:rsidP="00684F8D">
      <w:pPr>
        <w:tabs>
          <w:tab w:val="left" w:pos="207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BA6783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74305C">
        <w:rPr>
          <w:rFonts w:asciiTheme="majorBidi" w:hAnsiTheme="majorBidi" w:cstheme="majorBidi"/>
          <w:b/>
          <w:bCs/>
          <w:sz w:val="24"/>
          <w:szCs w:val="24"/>
        </w:rPr>
        <w:t>wo</w:t>
      </w:r>
      <w:r w:rsidR="00BA6783">
        <w:rPr>
          <w:rFonts w:asciiTheme="majorBidi" w:hAnsiTheme="majorBidi" w:cstheme="majorBidi"/>
          <w:b/>
          <w:bCs/>
          <w:sz w:val="24"/>
          <w:szCs w:val="24"/>
        </w:rPr>
        <w:t xml:space="preserve"> Weeks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ab/>
      </w:r>
    </w:p>
    <w:p w14:paraId="060941CF" w14:textId="636E1AC4" w:rsidR="00374795" w:rsidRPr="00410B49" w:rsidRDefault="00374795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410B49">
        <w:rPr>
          <w:rFonts w:asciiTheme="majorBidi" w:hAnsiTheme="majorBidi" w:cstheme="majorBidi"/>
          <w:sz w:val="24"/>
          <w:szCs w:val="24"/>
        </w:rPr>
        <w:t xml:space="preserve"> </w:t>
      </w:r>
    </w:p>
    <w:p w14:paraId="1205BB74" w14:textId="79FAE161" w:rsidR="00C453AC" w:rsidRPr="00410B49" w:rsidRDefault="00000000" w:rsidP="00E360E8">
      <w:pPr>
        <w:rPr>
          <w:rFonts w:asciiTheme="majorBidi" w:hAnsiTheme="majorBidi" w:cstheme="majorBidi"/>
          <w:sz w:val="24"/>
          <w:szCs w:val="24"/>
        </w:rPr>
      </w:pPr>
      <w:hyperlink r:id="rId13" w:history="1">
        <w:r w:rsidR="00C453AC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http://egyankosh.ac.in/bitstream/123456789/19954/1/Unit-14.pdf</w:t>
        </w:r>
      </w:hyperlink>
    </w:p>
    <w:p w14:paraId="02744F87" w14:textId="77777777" w:rsidR="0068746B" w:rsidRPr="00410B49" w:rsidRDefault="00000000" w:rsidP="00C453AC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hyperlink r:id="rId14" w:history="1">
        <w:r w:rsidR="00C453AC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http://egyankosh.ac.in/bitstream/123456789/19480/1/Unit-14.pdf</w:t>
        </w:r>
      </w:hyperlink>
    </w:p>
    <w:p w14:paraId="0E0045C8" w14:textId="364ECBCF" w:rsidR="009C7DEC" w:rsidRPr="00A52C27" w:rsidRDefault="00C453AC" w:rsidP="009C7DEC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sz w:val="24"/>
          <w:szCs w:val="24"/>
        </w:rPr>
        <w:t xml:space="preserve">E.H. </w:t>
      </w:r>
      <w:proofErr w:type="spellStart"/>
      <w:r w:rsidRPr="00410B49">
        <w:rPr>
          <w:rFonts w:asciiTheme="majorBidi" w:hAnsiTheme="majorBidi" w:cstheme="majorBidi"/>
          <w:sz w:val="24"/>
          <w:szCs w:val="24"/>
        </w:rPr>
        <w:t>Carr</w:t>
      </w:r>
      <w:proofErr w:type="spellEnd"/>
      <w:r w:rsidRPr="00410B49">
        <w:rPr>
          <w:rFonts w:asciiTheme="majorBidi" w:hAnsiTheme="majorBidi" w:cstheme="majorBidi"/>
          <w:sz w:val="24"/>
          <w:szCs w:val="24"/>
        </w:rPr>
        <w:t xml:space="preserve"> – A History of Soviet </w:t>
      </w:r>
      <w:proofErr w:type="gramStart"/>
      <w:r w:rsidRPr="00410B49">
        <w:rPr>
          <w:rFonts w:asciiTheme="majorBidi" w:hAnsiTheme="majorBidi" w:cstheme="majorBidi"/>
          <w:sz w:val="24"/>
          <w:szCs w:val="24"/>
        </w:rPr>
        <w:t>Russia :</w:t>
      </w:r>
      <w:proofErr w:type="gramEnd"/>
      <w:r w:rsidRPr="00410B49">
        <w:rPr>
          <w:rFonts w:asciiTheme="majorBidi" w:hAnsiTheme="majorBidi" w:cstheme="majorBidi"/>
          <w:sz w:val="24"/>
          <w:szCs w:val="24"/>
        </w:rPr>
        <w:t xml:space="preserve"> The Bolshevik Revolution, 1917-23, 3 volumes (Perugia, London, 1966).</w:t>
      </w:r>
      <w:r w:rsidR="009C7DEC" w:rsidRPr="00A52C27">
        <w:rPr>
          <w:rFonts w:asciiTheme="majorBidi" w:hAnsiTheme="majorBidi" w:cstheme="majorBidi"/>
          <w:sz w:val="24"/>
          <w:szCs w:val="24"/>
        </w:rPr>
        <w:t xml:space="preserve"> </w:t>
      </w:r>
    </w:p>
    <w:p w14:paraId="3B81B0C5" w14:textId="77777777" w:rsidR="009C7DEC" w:rsidRPr="00A52C27" w:rsidRDefault="009C7DEC" w:rsidP="009C7DE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Acton, Edward, Vladimir </w:t>
      </w:r>
      <w:proofErr w:type="spellStart"/>
      <w:r w:rsidRPr="00A52C27">
        <w:rPr>
          <w:rFonts w:asciiTheme="majorBidi" w:hAnsiTheme="majorBidi" w:cstheme="majorBidi"/>
          <w:sz w:val="24"/>
          <w:szCs w:val="24"/>
        </w:rPr>
        <w:t>Cherniaev</w:t>
      </w:r>
      <w:proofErr w:type="spellEnd"/>
      <w:r w:rsidRPr="00A52C27">
        <w:rPr>
          <w:rFonts w:asciiTheme="majorBidi" w:hAnsiTheme="majorBidi" w:cstheme="majorBidi"/>
          <w:sz w:val="24"/>
          <w:szCs w:val="24"/>
        </w:rPr>
        <w:t xml:space="preserve"> and William Rosenberg </w:t>
      </w:r>
      <w:proofErr w:type="spellStart"/>
      <w:proofErr w:type="gramStart"/>
      <w:r w:rsidRPr="00A52C27">
        <w:rPr>
          <w:rFonts w:asciiTheme="majorBidi" w:hAnsiTheme="majorBidi" w:cstheme="majorBidi"/>
          <w:sz w:val="24"/>
          <w:szCs w:val="24"/>
        </w:rPr>
        <w:t>eds.Critical</w:t>
      </w:r>
      <w:proofErr w:type="spellEnd"/>
      <w:proofErr w:type="gramEnd"/>
      <w:r w:rsidRPr="00A52C27">
        <w:rPr>
          <w:rFonts w:asciiTheme="majorBidi" w:hAnsiTheme="majorBidi" w:cstheme="majorBidi"/>
          <w:sz w:val="24"/>
          <w:szCs w:val="24"/>
        </w:rPr>
        <w:t xml:space="preserve"> Companion to the Russian Revolution, 1914-1921. London: Arnold,1997. </w:t>
      </w:r>
    </w:p>
    <w:p w14:paraId="7967485C" w14:textId="77777777" w:rsidR="009C7DEC" w:rsidRPr="00A52C27" w:rsidRDefault="009C7DEC" w:rsidP="009C7DE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>Sheila Fitzpatrick - The Russian Revolution (2001, Oxford University Press, USA) (1)</w:t>
      </w:r>
    </w:p>
    <w:p w14:paraId="1202E8C2" w14:textId="7D294A3D" w:rsidR="00E360E8" w:rsidRPr="009C7DEC" w:rsidRDefault="009C7DEC" w:rsidP="009C7DEC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The Transition from War Communism to the New Economic Policy: An Analysis of Stalin's Views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Robert </w:t>
      </w:r>
      <w:proofErr w:type="spellStart"/>
      <w:r w:rsidRPr="00A52C27">
        <w:rPr>
          <w:rFonts w:asciiTheme="majorBidi" w:hAnsiTheme="majorBidi" w:cstheme="majorBidi"/>
          <w:sz w:val="24"/>
          <w:szCs w:val="24"/>
          <w:lang w:val="en-IN"/>
        </w:rPr>
        <w:t>Himmer</w:t>
      </w:r>
      <w:proofErr w:type="spellEnd"/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 Russian Review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53, No. 4 (Oct., 1994), pp. 515-529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5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Wiley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 </w:t>
      </w:r>
      <w:hyperlink r:id="rId16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Editors and Board of Trustees of the Russian Review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10.2307/130963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17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https://www.jstor.org/stable/130963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27764D6D" w14:textId="7AE3823B" w:rsidR="00BA59F8" w:rsidRPr="00410B49" w:rsidRDefault="00E360E8" w:rsidP="00E360E8">
      <w:pPr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IV. 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F</w:t>
      </w:r>
      <w:r w:rsidR="00BA59F8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ascism and 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Nazism</w:t>
      </w:r>
      <w:r w:rsidR="00BA59F8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Germany and Japan 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and</w:t>
      </w:r>
      <w:r w:rsidR="00BA59F8" w:rsidRPr="00410B49">
        <w:rPr>
          <w:rFonts w:asciiTheme="majorBidi" w:hAnsiTheme="majorBidi" w:cstheme="majorBidi"/>
          <w:b/>
          <w:bCs/>
          <w:sz w:val="24"/>
          <w:szCs w:val="24"/>
        </w:rPr>
        <w:t xml:space="preserve"> Second World War</w:t>
      </w:r>
    </w:p>
    <w:p w14:paraId="6EAC5725" w14:textId="5720F498" w:rsidR="0068746B" w:rsidRPr="00410B49" w:rsidRDefault="0068746B" w:rsidP="0068746B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410B49" w:rsidRPr="00410B49">
        <w:rPr>
          <w:rFonts w:asciiTheme="majorBidi" w:hAnsiTheme="majorBidi" w:cstheme="majorBidi"/>
          <w:b/>
          <w:bCs/>
          <w:sz w:val="24"/>
          <w:szCs w:val="24"/>
        </w:rPr>
        <w:t>Three Weeks</w:t>
      </w:r>
      <w:r w:rsidRPr="00410B49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1ED998EA" w14:textId="26621EA3" w:rsidR="0068746B" w:rsidRPr="00410B49" w:rsidRDefault="0068746B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410B49">
        <w:rPr>
          <w:rFonts w:asciiTheme="majorBidi" w:hAnsiTheme="majorBidi" w:cstheme="majorBidi"/>
          <w:sz w:val="24"/>
          <w:szCs w:val="24"/>
        </w:rPr>
        <w:t xml:space="preserve"> </w:t>
      </w:r>
    </w:p>
    <w:p w14:paraId="5D0D3C5C" w14:textId="77777777" w:rsidR="0068746B" w:rsidRPr="00410B49" w:rsidRDefault="0068746B" w:rsidP="0068746B">
      <w:pPr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  <w:lang w:val="en-IN"/>
        </w:rPr>
        <w:t>Fascism from below? A Comparative Perspective on the Japanese Right, 1931-1936</w:t>
      </w:r>
    </w:p>
    <w:p w14:paraId="31E43793" w14:textId="77F5B13C" w:rsidR="0068746B" w:rsidRDefault="0068746B" w:rsidP="0068746B">
      <w:pPr>
        <w:rPr>
          <w:rFonts w:asciiTheme="majorBidi" w:hAnsiTheme="majorBidi" w:cstheme="majorBidi"/>
          <w:sz w:val="24"/>
          <w:szCs w:val="24"/>
          <w:lang w:val="en-IN"/>
        </w:rPr>
      </w:pPr>
      <w:r w:rsidRPr="00410B49">
        <w:rPr>
          <w:rFonts w:asciiTheme="majorBidi" w:hAnsiTheme="majorBidi" w:cstheme="majorBidi"/>
          <w:sz w:val="24"/>
          <w:szCs w:val="24"/>
          <w:lang w:val="en-IN"/>
        </w:rPr>
        <w:t xml:space="preserve">Gregory J. </w:t>
      </w:r>
      <w:proofErr w:type="spellStart"/>
      <w:r w:rsidRPr="00410B49">
        <w:rPr>
          <w:rFonts w:asciiTheme="majorBidi" w:hAnsiTheme="majorBidi" w:cstheme="majorBidi"/>
          <w:sz w:val="24"/>
          <w:szCs w:val="24"/>
          <w:lang w:val="en-IN"/>
        </w:rPr>
        <w:t>Kasza</w:t>
      </w:r>
      <w:proofErr w:type="spellEnd"/>
      <w:r w:rsidRPr="00410B49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r w:rsidRPr="00410B49">
        <w:rPr>
          <w:rFonts w:asciiTheme="majorBidi" w:hAnsiTheme="majorBidi" w:cstheme="majorBidi"/>
          <w:i/>
          <w:iCs/>
          <w:sz w:val="24"/>
          <w:szCs w:val="24"/>
          <w:lang w:val="en-IN"/>
        </w:rPr>
        <w:t>Journal of Contemporary History</w:t>
      </w:r>
      <w:r w:rsidR="00973738" w:rsidRPr="00410B49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r w:rsidRPr="00410B49">
        <w:rPr>
          <w:rFonts w:asciiTheme="majorBidi" w:hAnsiTheme="majorBidi" w:cstheme="majorBidi"/>
          <w:sz w:val="24"/>
          <w:szCs w:val="24"/>
          <w:lang w:val="en-IN"/>
        </w:rPr>
        <w:t>Vol. 19, No. 4, Reassessments of Fascism (Oct., 1984), pp. 607-629</w:t>
      </w:r>
      <w:r w:rsidR="00973738" w:rsidRPr="00410B49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r w:rsidRPr="00410B49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8" w:history="1">
        <w:r w:rsidRPr="00410B4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Sage Publications, Ltd.</w:t>
        </w:r>
      </w:hyperlink>
      <w:r w:rsidR="00973738" w:rsidRPr="00410B49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hyperlink r:id="rId19" w:history="1">
        <w:r w:rsidR="00993179" w:rsidRPr="004C1CF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https://www.jstor.org/stable/260328</w:t>
        </w:r>
      </w:hyperlink>
    </w:p>
    <w:p w14:paraId="279D3BDE" w14:textId="0226C1D6" w:rsidR="00993179" w:rsidRPr="00993179" w:rsidRDefault="00993179" w:rsidP="0068746B">
      <w:pPr>
        <w:rPr>
          <w:rFonts w:asciiTheme="majorBidi" w:hAnsiTheme="majorBidi" w:cstheme="majorBidi"/>
          <w:sz w:val="24"/>
          <w:szCs w:val="24"/>
        </w:rPr>
      </w:pPr>
      <w:r w:rsidRPr="00993179">
        <w:rPr>
          <w:rFonts w:asciiTheme="majorBidi" w:hAnsiTheme="majorBidi" w:cstheme="majorBidi"/>
          <w:sz w:val="24"/>
          <w:szCs w:val="24"/>
        </w:rPr>
        <w:t>Fascism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93179">
        <w:rPr>
          <w:rFonts w:asciiTheme="majorBidi" w:hAnsiTheme="majorBidi" w:cstheme="majorBidi"/>
          <w:sz w:val="24"/>
          <w:szCs w:val="24"/>
        </w:rPr>
        <w:t>politics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hyperlink r:id="rId20" w:history="1">
        <w:r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https://www.britannica.com/topic/fascism</w:t>
        </w:r>
      </w:hyperlink>
    </w:p>
    <w:p w14:paraId="20867211" w14:textId="610F8723" w:rsidR="00993179" w:rsidRDefault="00993179" w:rsidP="00993179">
      <w:pPr>
        <w:rPr>
          <w:rFonts w:asciiTheme="majorBidi" w:hAnsiTheme="majorBidi" w:cstheme="majorBidi"/>
          <w:sz w:val="24"/>
          <w:szCs w:val="24"/>
          <w:lang w:val="en-IN"/>
        </w:rPr>
      </w:pPr>
      <w:r w:rsidRPr="00993179">
        <w:rPr>
          <w:rFonts w:asciiTheme="majorBidi" w:hAnsiTheme="majorBidi" w:cstheme="majorBidi"/>
          <w:sz w:val="24"/>
          <w:szCs w:val="24"/>
          <w:lang w:val="en-IN"/>
        </w:rPr>
        <w:t>Holborn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proofErr w:type="spellStart"/>
      <w:r w:rsidRPr="00993179">
        <w:rPr>
          <w:rFonts w:asciiTheme="majorBidi" w:hAnsiTheme="majorBidi" w:cstheme="majorBidi"/>
          <w:sz w:val="24"/>
          <w:szCs w:val="24"/>
          <w:lang w:val="en-IN"/>
        </w:rPr>
        <w:t>Hajo</w:t>
      </w:r>
      <w:proofErr w:type="spellEnd"/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Origins and Political Character of Nazi Ideology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Political Science Quarterly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Vol. 79, No. 4 (Dec., 1964), pp. 542-554 (13 pages)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Published By: The Academy of Political Science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hyperlink r:id="rId21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https://www.jstor.org/stable/2146698</w:t>
        </w:r>
      </w:hyperlink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60B8C023" w14:textId="27483C77" w:rsidR="00993179" w:rsidRPr="00410B49" w:rsidRDefault="00993179" w:rsidP="00993179">
      <w:pPr>
        <w:rPr>
          <w:rFonts w:asciiTheme="majorBidi" w:hAnsiTheme="majorBidi" w:cstheme="majorBidi"/>
          <w:sz w:val="24"/>
          <w:szCs w:val="24"/>
          <w:lang w:val="en-IN"/>
        </w:rPr>
      </w:pPr>
      <w:r w:rsidRPr="00993179">
        <w:rPr>
          <w:rFonts w:asciiTheme="majorBidi" w:hAnsiTheme="majorBidi" w:cstheme="majorBidi"/>
          <w:sz w:val="24"/>
          <w:szCs w:val="24"/>
          <w:lang w:val="en-IN"/>
        </w:rPr>
        <w:t>Bessel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Richard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The Nazi Capture of Power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Journal of Contemporary History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,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Vol. 39, No. 2, Understanding Nazi Germany (Apr., 2004), pp. 169-188 (20 pages)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. </w:t>
      </w:r>
      <w:r w:rsidRPr="00993179">
        <w:rPr>
          <w:rFonts w:asciiTheme="majorBidi" w:hAnsiTheme="majorBidi" w:cstheme="majorBidi"/>
          <w:sz w:val="24"/>
          <w:szCs w:val="24"/>
          <w:lang w:val="en-IN"/>
        </w:rPr>
        <w:t>Published By: Sage Publications, Inc.</w:t>
      </w:r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hyperlink r:id="rId22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https://www.jstor.org/stable/3180720</w:t>
        </w:r>
      </w:hyperlink>
      <w:r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68B7CE93" w14:textId="6BE49571" w:rsidR="0068746B" w:rsidRDefault="0068746B" w:rsidP="00E360E8">
      <w:pPr>
        <w:rPr>
          <w:rFonts w:asciiTheme="majorBidi" w:hAnsiTheme="majorBidi" w:cstheme="majorBidi"/>
          <w:sz w:val="24"/>
          <w:szCs w:val="24"/>
        </w:rPr>
      </w:pPr>
      <w:r w:rsidRPr="00410B49">
        <w:rPr>
          <w:rFonts w:asciiTheme="majorBidi" w:hAnsiTheme="majorBidi" w:cstheme="majorBidi"/>
          <w:sz w:val="24"/>
          <w:szCs w:val="24"/>
        </w:rPr>
        <w:lastRenderedPageBreak/>
        <w:t xml:space="preserve">Dower, John. Embracing Defeat: Japan in the Wake of the World War Two. New York: W.W. Norton, 2000. </w:t>
      </w:r>
    </w:p>
    <w:p w14:paraId="3B45F042" w14:textId="4345338E" w:rsidR="00FD7B97" w:rsidRPr="00FD7B97" w:rsidRDefault="00FD7B97" w:rsidP="00E360E8">
      <w:pPr>
        <w:rPr>
          <w:rFonts w:asciiTheme="majorBidi" w:hAnsiTheme="majorBidi" w:cstheme="majorBidi"/>
          <w:sz w:val="24"/>
          <w:szCs w:val="24"/>
        </w:rPr>
      </w:pPr>
      <w:r w:rsidRPr="00FD7B97">
        <w:rPr>
          <w:rFonts w:ascii="Kokila" w:hAnsi="Kokila" w:cs="Kokila" w:hint="cs"/>
          <w:sz w:val="24"/>
          <w:szCs w:val="24"/>
          <w:cs/>
          <w:lang w:bidi="hi-IN"/>
        </w:rPr>
        <w:t>द्वितीय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विश्व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युद्ध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: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कारण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और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परिणाम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(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महाशक्तियों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का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 xml:space="preserve"> </w:t>
      </w:r>
      <w:r w:rsidRPr="00FD7B97">
        <w:rPr>
          <w:rFonts w:ascii="Kokila" w:hAnsi="Kokila" w:cs="Kokila" w:hint="cs"/>
          <w:sz w:val="24"/>
          <w:szCs w:val="24"/>
          <w:cs/>
          <w:lang w:bidi="hi-IN"/>
        </w:rPr>
        <w:t>उदय</w:t>
      </w:r>
      <w:r w:rsidRPr="00FD7B97">
        <w:rPr>
          <w:rFonts w:asciiTheme="majorBidi" w:hAnsiTheme="majorBidi" w:cstheme="majorBidi"/>
          <w:sz w:val="24"/>
          <w:szCs w:val="24"/>
          <w:cs/>
          <w:lang w:bidi="hi-IN"/>
        </w:rPr>
        <w:t>)</w:t>
      </w:r>
      <w:r w:rsidRPr="00FD7B97">
        <w:rPr>
          <w:rFonts w:asciiTheme="majorBidi" w:hAnsiTheme="majorBidi" w:cstheme="majorBidi"/>
          <w:sz w:val="24"/>
          <w:szCs w:val="24"/>
          <w:lang w:bidi="hi-IN"/>
        </w:rPr>
        <w:t xml:space="preserve">. </w:t>
      </w:r>
      <w:hyperlink r:id="rId23" w:history="1">
        <w:r w:rsidRPr="00FD7B97">
          <w:rPr>
            <w:rStyle w:val="Hyperlink"/>
            <w:rFonts w:asciiTheme="majorBidi" w:hAnsiTheme="majorBidi" w:cstheme="majorBidi"/>
            <w:sz w:val="24"/>
            <w:szCs w:val="24"/>
            <w:lang w:bidi="hi-IN"/>
          </w:rPr>
          <w:t>https://www.egyankosh.ac.in/bitstream/123456789/23835/1/Unit-6.pdf</w:t>
        </w:r>
      </w:hyperlink>
      <w:r w:rsidRPr="00FD7B97">
        <w:rPr>
          <w:rFonts w:asciiTheme="majorBidi" w:hAnsiTheme="majorBidi" w:cstheme="majorBidi"/>
          <w:sz w:val="24"/>
          <w:szCs w:val="24"/>
          <w:lang w:bidi="hi-IN"/>
        </w:rPr>
        <w:t xml:space="preserve"> </w:t>
      </w:r>
      <w:r w:rsidRPr="00FD7B97">
        <w:rPr>
          <w:rFonts w:asciiTheme="majorBidi" w:hAnsiTheme="majorBidi" w:cstheme="majorBidi"/>
          <w:sz w:val="24"/>
          <w:szCs w:val="24"/>
        </w:rPr>
        <w:t xml:space="preserve"> </w:t>
      </w:r>
    </w:p>
    <w:p w14:paraId="55C43F9D" w14:textId="33F2BBCA" w:rsidR="00973738" w:rsidRPr="00FD7B97" w:rsidRDefault="00FD7B97" w:rsidP="00E360E8">
      <w:pPr>
        <w:rPr>
          <w:rStyle w:val="Hyperlink"/>
          <w:rFonts w:asciiTheme="majorBidi" w:hAnsiTheme="majorBidi" w:cstheme="majorBidi"/>
          <w:sz w:val="24"/>
          <w:szCs w:val="24"/>
        </w:rPr>
      </w:pPr>
      <w:r w:rsidRPr="00FD7B97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World War </w:t>
      </w:r>
      <w:proofErr w:type="gramStart"/>
      <w:r w:rsidRPr="00FD7B97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II :</w:t>
      </w:r>
      <w:proofErr w:type="gramEnd"/>
      <w:r w:rsidRPr="00FD7B97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Causes and Consequences (Emergence of Super Powers) </w:t>
      </w:r>
      <w:hyperlink r:id="rId24" w:history="1">
        <w:r w:rsidRPr="00FD7B97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http://egyankosh.ac.in/bitstream/123456789/20774/1/Unit-6.pdf</w:t>
        </w:r>
      </w:hyperlink>
    </w:p>
    <w:p w14:paraId="658CF3B4" w14:textId="47FC0AA2" w:rsidR="00681D79" w:rsidRDefault="00410B49" w:rsidP="00E360E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410B49">
        <w:rPr>
          <w:rFonts w:asciiTheme="majorBidi" w:hAnsiTheme="majorBidi" w:cstheme="majorBidi"/>
          <w:b/>
          <w:bCs/>
          <w:sz w:val="24"/>
          <w:szCs w:val="24"/>
        </w:rPr>
        <w:t>V.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Modernity, Rights and Democracy</w:t>
      </w:r>
    </w:p>
    <w:p w14:paraId="2B30C038" w14:textId="6BBE417C" w:rsidR="00BA6783" w:rsidRDefault="00BA6783" w:rsidP="00E360E8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BD1AFB">
        <w:rPr>
          <w:rFonts w:asciiTheme="majorBidi" w:hAnsiTheme="majorBidi" w:cstheme="majorBidi"/>
          <w:b/>
          <w:bCs/>
          <w:sz w:val="24"/>
          <w:szCs w:val="24"/>
        </w:rPr>
        <w:t>Two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Week</w:t>
      </w:r>
      <w:r w:rsidR="00BD1AFB">
        <w:rPr>
          <w:rFonts w:asciiTheme="majorBidi" w:hAnsiTheme="majorBidi" w:cstheme="majorBidi"/>
          <w:b/>
          <w:bCs/>
          <w:sz w:val="24"/>
          <w:szCs w:val="24"/>
        </w:rPr>
        <w:t>s</w:t>
      </w:r>
      <w:r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1B92A52C" w14:textId="220BE0E0" w:rsidR="00410B49" w:rsidRDefault="00E81006" w:rsidP="00410B49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Suffragette movement (England)</w:t>
      </w:r>
    </w:p>
    <w:p w14:paraId="3D6AEAE1" w14:textId="77777777" w:rsidR="00E81006" w:rsidRDefault="00E81006" w:rsidP="00410B49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Anti-Colonial Struggle (Indonesia)</w:t>
      </w:r>
    </w:p>
    <w:p w14:paraId="3CBEC200" w14:textId="734177B4" w:rsidR="00E81006" w:rsidRDefault="00E81006" w:rsidP="00410B49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Art and Politics (Picasso)   </w:t>
      </w:r>
    </w:p>
    <w:p w14:paraId="319A17BF" w14:textId="4F3A08F8" w:rsidR="00262BCD" w:rsidRPr="00262BCD" w:rsidRDefault="00262BCD" w:rsidP="00262BCD">
      <w:pPr>
        <w:rPr>
          <w:rFonts w:asciiTheme="majorBidi" w:hAnsiTheme="majorBidi" w:cstheme="majorBidi"/>
          <w:sz w:val="24"/>
          <w:szCs w:val="24"/>
        </w:rPr>
      </w:pPr>
      <w:r w:rsidRPr="00262BCD">
        <w:rPr>
          <w:rFonts w:asciiTheme="majorBidi" w:hAnsiTheme="majorBidi" w:cstheme="majorBidi"/>
          <w:b/>
          <w:bCs/>
          <w:sz w:val="24"/>
          <w:szCs w:val="24"/>
        </w:rPr>
        <w:t>Suggested Readings:</w:t>
      </w:r>
      <w:r w:rsidRPr="00262BCD">
        <w:rPr>
          <w:rFonts w:asciiTheme="majorBidi" w:hAnsiTheme="majorBidi" w:cstheme="majorBidi"/>
          <w:sz w:val="24"/>
          <w:szCs w:val="24"/>
        </w:rPr>
        <w:t xml:space="preserve"> </w:t>
      </w:r>
    </w:p>
    <w:p w14:paraId="342BF148" w14:textId="77777777" w:rsidR="00400C95" w:rsidRDefault="00400C95" w:rsidP="00262BCD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Thomason, D (1990). Europe since Napoleon. London Penguin. Ch- 32</w:t>
      </w:r>
    </w:p>
    <w:p w14:paraId="771536E1" w14:textId="3B4DBA4E" w:rsidR="00262BCD" w:rsidRDefault="00400C95" w:rsidP="00262BCD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00C95">
        <w:rPr>
          <w:rFonts w:asciiTheme="majorBidi" w:hAnsiTheme="majorBidi" w:cstheme="majorBidi"/>
          <w:sz w:val="24"/>
          <w:szCs w:val="24"/>
        </w:rPr>
        <w:t xml:space="preserve">Toward independence </w:t>
      </w:r>
      <w:r>
        <w:rPr>
          <w:rFonts w:asciiTheme="majorBidi" w:hAnsiTheme="majorBidi" w:cstheme="majorBidi"/>
          <w:sz w:val="24"/>
          <w:szCs w:val="24"/>
        </w:rPr>
        <w:t>–</w:t>
      </w:r>
      <w:r w:rsidRPr="00400C95">
        <w:rPr>
          <w:rFonts w:asciiTheme="majorBidi" w:hAnsiTheme="majorBidi" w:cstheme="majorBidi"/>
          <w:sz w:val="24"/>
          <w:szCs w:val="24"/>
        </w:rPr>
        <w:t xml:space="preserve"> Indonesia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hyperlink r:id="rId25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https://www.britannica.com/place/Indonesia/Toward-independence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2FF10E3D" w14:textId="1CA88458" w:rsidR="00400C95" w:rsidRDefault="008A49C5" w:rsidP="008A49C5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8A49C5">
        <w:rPr>
          <w:rFonts w:asciiTheme="majorBidi" w:hAnsiTheme="majorBidi" w:cstheme="majorBidi"/>
          <w:sz w:val="24"/>
          <w:szCs w:val="24"/>
        </w:rPr>
        <w:t>Cottington</w:t>
      </w:r>
      <w:r>
        <w:rPr>
          <w:rFonts w:asciiTheme="majorBidi" w:hAnsiTheme="majorBidi" w:cstheme="majorBidi"/>
          <w:sz w:val="24"/>
          <w:szCs w:val="24"/>
        </w:rPr>
        <w:t xml:space="preserve">, David. </w:t>
      </w:r>
      <w:r w:rsidRPr="008A49C5">
        <w:rPr>
          <w:rFonts w:asciiTheme="majorBidi" w:hAnsiTheme="majorBidi" w:cstheme="majorBidi"/>
          <w:sz w:val="24"/>
          <w:szCs w:val="24"/>
        </w:rPr>
        <w:t>What the Papers Say: Politics and Ideology in Picasso's Collages of 1912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A49C5">
        <w:rPr>
          <w:rFonts w:asciiTheme="majorBidi" w:hAnsiTheme="majorBidi" w:cstheme="majorBidi"/>
          <w:sz w:val="24"/>
          <w:szCs w:val="24"/>
        </w:rPr>
        <w:t>Art Journal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8A49C5">
        <w:rPr>
          <w:rFonts w:asciiTheme="majorBidi" w:hAnsiTheme="majorBidi" w:cstheme="majorBidi"/>
          <w:sz w:val="24"/>
          <w:szCs w:val="24"/>
        </w:rPr>
        <w:t>Vol. 47, No. 4, Revising Cubism (Winter, 1988), pp. 350-359 (10 pages)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A49C5">
        <w:rPr>
          <w:rFonts w:asciiTheme="majorBidi" w:hAnsiTheme="majorBidi" w:cstheme="majorBidi"/>
          <w:sz w:val="24"/>
          <w:szCs w:val="24"/>
        </w:rPr>
        <w:t>Published By: CAA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26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https://www.jstor.org/stable/776984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70903B9A" w14:textId="3BD438DF" w:rsidR="00262BCD" w:rsidRDefault="008A49C5" w:rsidP="00262BCD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8A49C5">
        <w:rPr>
          <w:rFonts w:asciiTheme="majorBidi" w:hAnsiTheme="majorBidi" w:cstheme="majorBidi"/>
          <w:sz w:val="24"/>
          <w:szCs w:val="24"/>
        </w:rPr>
        <w:t xml:space="preserve">The politics behind Picasso's art. </w:t>
      </w:r>
      <w:r>
        <w:rPr>
          <w:rFonts w:asciiTheme="majorBidi" w:hAnsiTheme="majorBidi" w:cstheme="majorBidi"/>
          <w:sz w:val="24"/>
          <w:szCs w:val="24"/>
        </w:rPr>
        <w:t>–</w:t>
      </w:r>
      <w:r w:rsidRPr="008A49C5">
        <w:rPr>
          <w:rFonts w:asciiTheme="majorBidi" w:hAnsiTheme="majorBidi" w:cstheme="majorBidi"/>
          <w:sz w:val="24"/>
          <w:szCs w:val="24"/>
        </w:rPr>
        <w:t xml:space="preserve"> DEBAT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hyperlink r:id="rId27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https://www.debatmagazine.nl/the-politics-behind-picassos-art/2360/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5796A444" w14:textId="1B2CF848" w:rsidR="008A49C5" w:rsidRPr="00410B49" w:rsidRDefault="008A49C5" w:rsidP="008A49C5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8A49C5">
        <w:rPr>
          <w:rFonts w:asciiTheme="majorBidi" w:hAnsiTheme="majorBidi" w:cstheme="majorBidi"/>
          <w:sz w:val="24"/>
          <w:szCs w:val="24"/>
        </w:rPr>
        <w:t>Jutta Held and Alex Potts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A49C5">
        <w:rPr>
          <w:rFonts w:asciiTheme="majorBidi" w:hAnsiTheme="majorBidi" w:cstheme="majorBidi"/>
          <w:sz w:val="24"/>
          <w:szCs w:val="24"/>
        </w:rPr>
        <w:t>How Do the Political Effects of Pictures Come about? The Case of Picasso's "Guernica"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A49C5">
        <w:rPr>
          <w:rFonts w:asciiTheme="majorBidi" w:hAnsiTheme="majorBidi" w:cstheme="majorBidi"/>
          <w:sz w:val="24"/>
          <w:szCs w:val="24"/>
        </w:rPr>
        <w:t>Oxford Art Journal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8A49C5">
        <w:rPr>
          <w:rFonts w:asciiTheme="majorBidi" w:hAnsiTheme="majorBidi" w:cstheme="majorBidi"/>
          <w:sz w:val="24"/>
          <w:szCs w:val="24"/>
        </w:rPr>
        <w:t>Vol. 11, No. 1 (1988), pp. 33-39 (7 pages)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8A49C5">
        <w:rPr>
          <w:rFonts w:asciiTheme="majorBidi" w:hAnsiTheme="majorBidi" w:cstheme="majorBidi"/>
          <w:sz w:val="24"/>
          <w:szCs w:val="24"/>
        </w:rPr>
        <w:t>Published By: Oxford University Press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hyperlink r:id="rId28" w:history="1">
        <w:r w:rsidRPr="004C1CF9">
          <w:rPr>
            <w:rStyle w:val="Hyperlink"/>
            <w:rFonts w:asciiTheme="majorBidi" w:hAnsiTheme="majorBidi" w:cstheme="majorBidi"/>
            <w:sz w:val="24"/>
            <w:szCs w:val="24"/>
          </w:rPr>
          <w:t>https://www.jstor.org/stable/1360321</w:t>
        </w:r>
      </w:hyperlink>
      <w:r>
        <w:rPr>
          <w:rFonts w:asciiTheme="majorBidi" w:hAnsiTheme="majorBidi" w:cstheme="majorBidi"/>
          <w:sz w:val="24"/>
          <w:szCs w:val="24"/>
        </w:rPr>
        <w:t xml:space="preserve"> </w:t>
      </w:r>
    </w:p>
    <w:p w14:paraId="49F5D5BB" w14:textId="77777777" w:rsidR="00262BCD" w:rsidRPr="00262BCD" w:rsidRDefault="00262BCD" w:rsidP="00262BCD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7A3FEE5" w14:textId="0CBEB744" w:rsidR="00374795" w:rsidRPr="00410B49" w:rsidRDefault="00374795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b/>
          <w:bCs/>
          <w:kern w:val="36"/>
          <w:sz w:val="24"/>
          <w:szCs w:val="24"/>
        </w:rPr>
        <w:t>Basic Book:</w:t>
      </w:r>
    </w:p>
    <w:p w14:paraId="373CF7BC" w14:textId="77777777" w:rsidR="001D4334" w:rsidRPr="00410B49" w:rsidRDefault="002D2CFB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kern w:val="36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Hindi Medium- </w:t>
      </w:r>
    </w:p>
    <w:p w14:paraId="6EF7BF08" w14:textId="2F003D50" w:rsidR="00C35704" w:rsidRPr="00410B49" w:rsidRDefault="00C35704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>Deshpandey</w:t>
      </w:r>
      <w:proofErr w:type="spellEnd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, Aniruddha. </w:t>
      </w:r>
      <w:proofErr w:type="spellStart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>Beesaveen</w:t>
      </w:r>
      <w:proofErr w:type="spellEnd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 </w:t>
      </w:r>
      <w:proofErr w:type="spellStart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>shatabdi</w:t>
      </w:r>
      <w:proofErr w:type="spellEnd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 </w:t>
      </w:r>
      <w:proofErr w:type="spellStart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>mein</w:t>
      </w:r>
      <w:proofErr w:type="spellEnd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 </w:t>
      </w:r>
      <w:proofErr w:type="spellStart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>vishva</w:t>
      </w:r>
      <w:proofErr w:type="spellEnd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 </w:t>
      </w:r>
      <w:proofErr w:type="spellStart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>itihas</w:t>
      </w:r>
      <w:proofErr w:type="spellEnd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 </w:t>
      </w:r>
      <w:proofErr w:type="spellStart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>ke</w:t>
      </w:r>
      <w:proofErr w:type="spellEnd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 </w:t>
      </w:r>
      <w:proofErr w:type="spellStart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>pramukh</w:t>
      </w:r>
      <w:proofErr w:type="spellEnd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 </w:t>
      </w:r>
      <w:proofErr w:type="spellStart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>mudde</w:t>
      </w:r>
      <w:proofErr w:type="spellEnd"/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, </w:t>
      </w:r>
      <w:hyperlink r:id="rId29" w:history="1">
        <w:r w:rsidRPr="00410B49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 xml:space="preserve">Hindi </w:t>
        </w:r>
        <w:proofErr w:type="spellStart"/>
        <w:r w:rsidRPr="00410B49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>Madhyam</w:t>
        </w:r>
        <w:proofErr w:type="spellEnd"/>
        <w:r w:rsidRPr="00410B49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410B49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>Karyanvaya</w:t>
        </w:r>
        <w:proofErr w:type="spellEnd"/>
        <w:r w:rsidRPr="00410B49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410B49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>Nideshalaya</w:t>
        </w:r>
        <w:proofErr w:type="spellEnd"/>
        <w:r w:rsidRPr="00410B49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shd w:val="clear" w:color="auto" w:fill="FFFFFF"/>
          </w:rPr>
          <w:t> </w:t>
        </w:r>
      </w:hyperlink>
      <w:r w:rsidRPr="00410B49">
        <w:rPr>
          <w:rFonts w:asciiTheme="majorBidi" w:hAnsiTheme="majorBidi" w:cstheme="majorBidi"/>
          <w:sz w:val="24"/>
          <w:szCs w:val="24"/>
          <w:shd w:val="clear" w:color="auto" w:fill="FFFFFF"/>
        </w:rPr>
        <w:t>(Delhi)</w:t>
      </w:r>
      <w:r w:rsidRPr="00410B49">
        <w:rPr>
          <w:rFonts w:asciiTheme="majorBidi" w:eastAsia="Times New Roman" w:hAnsiTheme="majorBidi" w:cstheme="majorBidi"/>
          <w:kern w:val="36"/>
          <w:sz w:val="24"/>
          <w:szCs w:val="24"/>
        </w:rPr>
        <w:t xml:space="preserve"> 2011.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14:paraId="5D26A7CD" w14:textId="77777777" w:rsidR="001D4334" w:rsidRPr="00410B49" w:rsidRDefault="002D2CFB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English </w:t>
      </w:r>
      <w:proofErr w:type="spellStart"/>
      <w:r w:rsidRPr="00410B49">
        <w:rPr>
          <w:rFonts w:asciiTheme="majorBidi" w:eastAsia="Times New Roman" w:hAnsiTheme="majorBidi" w:cstheme="majorBidi"/>
          <w:sz w:val="24"/>
          <w:szCs w:val="24"/>
        </w:rPr>
        <w:t>Medum</w:t>
      </w:r>
      <w:proofErr w:type="spellEnd"/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- </w:t>
      </w:r>
    </w:p>
    <w:p w14:paraId="61F9DC9B" w14:textId="4991102F" w:rsidR="001D4334" w:rsidRPr="00410B49" w:rsidRDefault="000455DB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Issues in Twentieth Century World History- </w:t>
      </w:r>
      <w:proofErr w:type="spellStart"/>
      <w:r w:rsidR="00EC4D71" w:rsidRPr="00410B49">
        <w:rPr>
          <w:rFonts w:asciiTheme="majorBidi" w:eastAsia="Times New Roman" w:hAnsiTheme="majorBidi" w:cstheme="majorBidi"/>
          <w:sz w:val="24"/>
          <w:szCs w:val="24"/>
        </w:rPr>
        <w:t>Sneh</w:t>
      </w:r>
      <w:proofErr w:type="spellEnd"/>
      <w:r w:rsidR="00EC4D71" w:rsidRPr="00410B49">
        <w:rPr>
          <w:rFonts w:asciiTheme="majorBidi" w:eastAsia="Times New Roman" w:hAnsiTheme="majorBidi" w:cstheme="majorBidi"/>
          <w:sz w:val="24"/>
          <w:szCs w:val="24"/>
        </w:rPr>
        <w:t xml:space="preserve"> Mahajan </w:t>
      </w:r>
    </w:p>
    <w:p w14:paraId="29286239" w14:textId="34D6BE82" w:rsidR="002D2CFB" w:rsidRPr="00410B49" w:rsidRDefault="001D4334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sz w:val="24"/>
          <w:szCs w:val="24"/>
        </w:rPr>
        <w:t>Mastering modern world history- Norman Lowe</w:t>
      </w:r>
    </w:p>
    <w:p w14:paraId="19CC311D" w14:textId="7FBC4084" w:rsidR="009518AA" w:rsidRPr="00410B49" w:rsidRDefault="00000000" w:rsidP="00C35704">
      <w:pPr>
        <w:shd w:val="clear" w:color="auto" w:fill="FFFFFF"/>
        <w:spacing w:line="240" w:lineRule="auto"/>
        <w:outlineLvl w:val="0"/>
        <w:rPr>
          <w:rStyle w:val="Hyperlink"/>
          <w:rFonts w:asciiTheme="majorBidi" w:hAnsiTheme="majorBidi" w:cstheme="majorBidi"/>
          <w:sz w:val="24"/>
          <w:szCs w:val="24"/>
        </w:rPr>
      </w:pPr>
      <w:hyperlink r:id="rId30" w:history="1">
        <w:r w:rsidR="009518AA" w:rsidRPr="00410B49">
          <w:rPr>
            <w:rStyle w:val="Hyperlink"/>
            <w:rFonts w:asciiTheme="majorBidi" w:hAnsiTheme="majorBidi" w:cstheme="majorBidi"/>
            <w:sz w:val="24"/>
            <w:szCs w:val="24"/>
          </w:rPr>
          <w:t>https://sol.du.ac.in/my/study_materials.php</w:t>
        </w:r>
      </w:hyperlink>
    </w:p>
    <w:p w14:paraId="74040C20" w14:textId="77777777" w:rsidR="00C430F9" w:rsidRPr="00410B49" w:rsidRDefault="00C430F9" w:rsidP="00C35704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</w:rPr>
      </w:pPr>
    </w:p>
    <w:p w14:paraId="0F93B833" w14:textId="2A8906B1" w:rsidR="00684F8D" w:rsidRPr="00410B49" w:rsidRDefault="00684F8D" w:rsidP="00684F8D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Methodology - 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PPT, Lecture, Debates (Q&amp;A). Additional readings are provided to students through </w:t>
      </w:r>
      <w:r w:rsidR="00F809B6" w:rsidRPr="00410B49">
        <w:rPr>
          <w:rFonts w:asciiTheme="majorBidi" w:eastAsia="Times New Roman" w:hAnsiTheme="majorBidi" w:cstheme="majorBidi"/>
          <w:sz w:val="24"/>
          <w:szCs w:val="24"/>
        </w:rPr>
        <w:t>Google Class Room and Email</w:t>
      </w:r>
    </w:p>
    <w:p w14:paraId="3C930FF5" w14:textId="078485EE" w:rsidR="00684F8D" w:rsidRPr="00410B49" w:rsidRDefault="00684F8D" w:rsidP="00684F8D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Tutorial Assessment: 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>Tutorials</w:t>
      </w:r>
      <w:r w:rsidRPr="00410B4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>have planned to provide remedial help for the students and to develop their deeper understanding of the topics by group discussions, assignments, debates and presentations.</w:t>
      </w:r>
    </w:p>
    <w:p w14:paraId="70D7F4DB" w14:textId="15824F8E" w:rsidR="00684F8D" w:rsidRPr="00410B49" w:rsidRDefault="00684F8D" w:rsidP="00684F8D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410B49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Internal Assessment: </w:t>
      </w:r>
      <w:r w:rsidRPr="00410B49">
        <w:rPr>
          <w:rFonts w:asciiTheme="majorBidi" w:eastAsia="Times New Roman" w:hAnsiTheme="majorBidi" w:cstheme="majorBidi"/>
          <w:sz w:val="24"/>
          <w:szCs w:val="24"/>
        </w:rPr>
        <w:t xml:space="preserve">Three tests, 3 presentations and one individual assignment. </w:t>
      </w:r>
    </w:p>
    <w:p w14:paraId="31688CE5" w14:textId="77777777" w:rsidR="00C35704" w:rsidRPr="00410B49" w:rsidRDefault="00C35704" w:rsidP="00684F8D">
      <w:pPr>
        <w:shd w:val="clear" w:color="auto" w:fill="FFFFFF"/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</w:p>
    <w:sectPr w:rsidR="00C35704" w:rsidRPr="00410B49" w:rsidSect="00014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13487"/>
    <w:multiLevelType w:val="hybridMultilevel"/>
    <w:tmpl w:val="AB683D5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C56CB"/>
    <w:multiLevelType w:val="hybridMultilevel"/>
    <w:tmpl w:val="EFD438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708E0"/>
    <w:multiLevelType w:val="hybridMultilevel"/>
    <w:tmpl w:val="37D2FC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986475">
    <w:abstractNumId w:val="0"/>
  </w:num>
  <w:num w:numId="2" w16cid:durableId="973099340">
    <w:abstractNumId w:val="1"/>
  </w:num>
  <w:num w:numId="3" w16cid:durableId="691567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0E8"/>
    <w:rsid w:val="0001497B"/>
    <w:rsid w:val="000455DB"/>
    <w:rsid w:val="000B516D"/>
    <w:rsid w:val="000F0A86"/>
    <w:rsid w:val="001C0F27"/>
    <w:rsid w:val="001D4334"/>
    <w:rsid w:val="00256CC4"/>
    <w:rsid w:val="00262BCD"/>
    <w:rsid w:val="002D2CFB"/>
    <w:rsid w:val="00374795"/>
    <w:rsid w:val="003B6E55"/>
    <w:rsid w:val="00400C95"/>
    <w:rsid w:val="00410B49"/>
    <w:rsid w:val="004170FB"/>
    <w:rsid w:val="00502958"/>
    <w:rsid w:val="00532A89"/>
    <w:rsid w:val="00621541"/>
    <w:rsid w:val="0062345F"/>
    <w:rsid w:val="00681D79"/>
    <w:rsid w:val="00684F8D"/>
    <w:rsid w:val="0068746B"/>
    <w:rsid w:val="0074305C"/>
    <w:rsid w:val="0076606E"/>
    <w:rsid w:val="007B1144"/>
    <w:rsid w:val="007F3118"/>
    <w:rsid w:val="008A49C5"/>
    <w:rsid w:val="008B267C"/>
    <w:rsid w:val="00921EC6"/>
    <w:rsid w:val="009518AA"/>
    <w:rsid w:val="00973738"/>
    <w:rsid w:val="00993179"/>
    <w:rsid w:val="009C7DEC"/>
    <w:rsid w:val="00A14FBA"/>
    <w:rsid w:val="00A53AF9"/>
    <w:rsid w:val="00A763A1"/>
    <w:rsid w:val="00B1134D"/>
    <w:rsid w:val="00B62DE4"/>
    <w:rsid w:val="00BA59F8"/>
    <w:rsid w:val="00BA6783"/>
    <w:rsid w:val="00BD1AFB"/>
    <w:rsid w:val="00BE5772"/>
    <w:rsid w:val="00BF3B78"/>
    <w:rsid w:val="00C02964"/>
    <w:rsid w:val="00C35704"/>
    <w:rsid w:val="00C430F9"/>
    <w:rsid w:val="00C453AC"/>
    <w:rsid w:val="00E34B4F"/>
    <w:rsid w:val="00E360E8"/>
    <w:rsid w:val="00E54489"/>
    <w:rsid w:val="00E81006"/>
    <w:rsid w:val="00E91FCD"/>
    <w:rsid w:val="00EA11F3"/>
    <w:rsid w:val="00EC4D71"/>
    <w:rsid w:val="00F809B6"/>
    <w:rsid w:val="00FD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4344E"/>
  <w15:docId w15:val="{D00CABC0-B1BD-4934-9694-A774F81D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5704"/>
    <w:rPr>
      <w:color w:val="0000FF"/>
      <w:u w:val="single"/>
    </w:rPr>
  </w:style>
  <w:style w:type="character" w:customStyle="1" w:styleId="gd">
    <w:name w:val="gd"/>
    <w:basedOn w:val="DefaultParagraphFont"/>
    <w:rsid w:val="00BF3B78"/>
  </w:style>
  <w:style w:type="character" w:styleId="UnresolvedMention">
    <w:name w:val="Unresolved Mention"/>
    <w:basedOn w:val="DefaultParagraphFont"/>
    <w:uiPriority w:val="99"/>
    <w:semiHidden/>
    <w:unhideWhenUsed/>
    <w:rsid w:val="00B62DE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21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3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4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47514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86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4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7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1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09767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3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6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9681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545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9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8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7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3829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0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7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tannica.com/summary/Causes-and-Effects-of-World-War-I" TargetMode="External"/><Relationship Id="rId13" Type="http://schemas.openxmlformats.org/officeDocument/2006/relationships/hyperlink" Target="http://egyankosh.ac.in/bitstream/123456789/19954/1/Unit-14.pdf" TargetMode="External"/><Relationship Id="rId18" Type="http://schemas.openxmlformats.org/officeDocument/2006/relationships/hyperlink" Target="https://www.jstor.org/publisher/sageltd" TargetMode="External"/><Relationship Id="rId26" Type="http://schemas.openxmlformats.org/officeDocument/2006/relationships/hyperlink" Target="https://www.jstor.org/stable/7769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jstor.org/stable/2146698" TargetMode="External"/><Relationship Id="rId7" Type="http://schemas.openxmlformats.org/officeDocument/2006/relationships/hyperlink" Target="https://www.jstor.org/stable/48573432" TargetMode="External"/><Relationship Id="rId12" Type="http://schemas.openxmlformats.org/officeDocument/2006/relationships/hyperlink" Target="https://www.jstor.org/stable/20030484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https://www.britannica.com/place/Indonesia/Toward-independence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https://www.britannica.com/topic/fascism" TargetMode="External"/><Relationship Id="rId29" Type="http://schemas.openxmlformats.org/officeDocument/2006/relationships/hyperlink" Target="http://library.azimpremjiuniversity.edu.in/cgi-bin/koha/opac-search.pl?q=pb:Hindi%20Madhyam%20Karyanvaya%20Nideshalay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jstor.org/stable/494534" TargetMode="External"/><Relationship Id="rId11" Type="http://schemas.openxmlformats.org/officeDocument/2006/relationships/hyperlink" Target="https://www.britannica.com/event/Paris-Peace-Conference" TargetMode="External"/><Relationship Id="rId24" Type="http://schemas.openxmlformats.org/officeDocument/2006/relationships/hyperlink" Target="http://egyankosh.ac.in/bitstream/123456789/20774/1/Unit-6.pdf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jstor.org/stable/205420" TargetMode="External"/><Relationship Id="rId15" Type="http://schemas.openxmlformats.org/officeDocument/2006/relationships/hyperlink" Target="about:blank" TargetMode="External"/><Relationship Id="rId23" Type="http://schemas.openxmlformats.org/officeDocument/2006/relationships/hyperlink" Target="https://www.egyankosh.ac.in/bitstream/123456789/23835/1/Unit-6.pdf" TargetMode="External"/><Relationship Id="rId28" Type="http://schemas.openxmlformats.org/officeDocument/2006/relationships/hyperlink" Target="https://www.jstor.org/stable/1360321" TargetMode="External"/><Relationship Id="rId10" Type="http://schemas.openxmlformats.org/officeDocument/2006/relationships/hyperlink" Target="http://egyankosh.ac.in/bitstream/123456789/19478/1/Unit-13.pdf" TargetMode="External"/><Relationship Id="rId19" Type="http://schemas.openxmlformats.org/officeDocument/2006/relationships/hyperlink" Target="https://www.jstor.org/stable/26032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gyankosh.ac.in/bitstream/123456789/20757/1/Unit-4.pdf" TargetMode="External"/><Relationship Id="rId14" Type="http://schemas.openxmlformats.org/officeDocument/2006/relationships/hyperlink" Target="http://egyankosh.ac.in/bitstream/123456789/19480/1/Unit-14.pdf" TargetMode="External"/><Relationship Id="rId22" Type="http://schemas.openxmlformats.org/officeDocument/2006/relationships/hyperlink" Target="https://www.jstor.org/stable/3180720" TargetMode="External"/><Relationship Id="rId27" Type="http://schemas.openxmlformats.org/officeDocument/2006/relationships/hyperlink" Target="https://www.debatmagazine.nl/the-politics-behind-picassos-art/2360/" TargetMode="External"/><Relationship Id="rId30" Type="http://schemas.openxmlformats.org/officeDocument/2006/relationships/hyperlink" Target="https://sol.du.ac.in/my/study_material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6063</Characters>
  <Application>Microsoft Office Word</Application>
  <DocSecurity>0</DocSecurity>
  <Lines>79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sonu kumar gupta</dc:creator>
  <cp:lastModifiedBy>Kirti Anamika</cp:lastModifiedBy>
  <cp:revision>2</cp:revision>
  <dcterms:created xsi:type="dcterms:W3CDTF">2022-09-13T14:58:00Z</dcterms:created>
  <dcterms:modified xsi:type="dcterms:W3CDTF">2022-09-13T14:58:00Z</dcterms:modified>
</cp:coreProperties>
</file>